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F0" w:rsidRPr="00067AE7" w:rsidRDefault="005B38F0" w:rsidP="005B38F0">
      <w:pPr>
        <w:pStyle w:val="a3"/>
        <w:shd w:val="clear" w:color="auto" w:fill="FFFFFF"/>
        <w:tabs>
          <w:tab w:val="left" w:pos="7464"/>
        </w:tabs>
        <w:ind w:left="0" w:firstLine="709"/>
        <w:jc w:val="both"/>
        <w:rPr>
          <w:sz w:val="26"/>
          <w:szCs w:val="26"/>
        </w:rPr>
      </w:pPr>
      <w:r w:rsidRPr="00067AE7">
        <w:rPr>
          <w:sz w:val="26"/>
          <w:szCs w:val="26"/>
        </w:rPr>
        <w:t>выполнение функций администратора операционного зала в соответствии письмом ФНС России №ММВ-20-6/26@ от 14.03.2014 г.</w:t>
      </w:r>
      <w:r>
        <w:rPr>
          <w:sz w:val="26"/>
          <w:szCs w:val="26"/>
        </w:rPr>
        <w:t>;</w:t>
      </w:r>
    </w:p>
    <w:p w:rsidR="005B38F0" w:rsidRPr="00067AE7" w:rsidRDefault="005B38F0" w:rsidP="005B38F0">
      <w:pPr>
        <w:widowControl w:val="0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067AE7">
        <w:rPr>
          <w:sz w:val="26"/>
          <w:szCs w:val="26"/>
        </w:rPr>
        <w:t>выполнение требований, установленных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Pr="00067AE7">
        <w:rPr>
          <w:sz w:val="26"/>
          <w:szCs w:val="26"/>
        </w:rPr>
        <w:t xml:space="preserve"> </w:t>
      </w:r>
      <w:proofErr w:type="gramStart"/>
      <w:r w:rsidRPr="00067AE7">
        <w:rPr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 утвержденного приказом Министерства финансов Российско</w:t>
      </w:r>
      <w:r>
        <w:rPr>
          <w:sz w:val="26"/>
          <w:szCs w:val="26"/>
        </w:rPr>
        <w:t>й Федерации от 02.07.2012 №99н;</w:t>
      </w:r>
      <w:proofErr w:type="gramEnd"/>
    </w:p>
    <w:p w:rsidR="005B38F0" w:rsidRPr="00067AE7" w:rsidRDefault="005B38F0" w:rsidP="005B38F0">
      <w:pPr>
        <w:widowControl w:val="0"/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 w:rsidRPr="00067AE7">
        <w:rPr>
          <w:sz w:val="26"/>
          <w:szCs w:val="26"/>
        </w:rPr>
        <w:t>проведение приема и регистраци</w:t>
      </w:r>
      <w:r>
        <w:rPr>
          <w:sz w:val="26"/>
          <w:szCs w:val="26"/>
        </w:rPr>
        <w:t>и</w:t>
      </w:r>
      <w:r w:rsidRPr="00067AE7">
        <w:rPr>
          <w:sz w:val="26"/>
          <w:szCs w:val="26"/>
        </w:rPr>
        <w:t xml:space="preserve">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в устано</w:t>
      </w:r>
      <w:r>
        <w:rPr>
          <w:sz w:val="26"/>
          <w:szCs w:val="26"/>
        </w:rPr>
        <w:t>вленные законодательством сроки;</w:t>
      </w:r>
    </w:p>
    <w:p w:rsidR="005B38F0" w:rsidRPr="00067AE7" w:rsidRDefault="005B38F0" w:rsidP="005B38F0">
      <w:pPr>
        <w:widowControl w:val="0"/>
        <w:tabs>
          <w:tab w:val="left" w:pos="0"/>
        </w:tabs>
        <w:autoSpaceDE w:val="0"/>
        <w:autoSpaceDN w:val="0"/>
        <w:adjustRightInd w:val="0"/>
        <w:rPr>
          <w:sz w:val="26"/>
          <w:szCs w:val="26"/>
        </w:rPr>
      </w:pPr>
      <w:r w:rsidRPr="00067AE7">
        <w:rPr>
          <w:sz w:val="26"/>
          <w:szCs w:val="26"/>
        </w:rPr>
        <w:t>проведение приема и регистраци</w:t>
      </w:r>
      <w:r>
        <w:rPr>
          <w:sz w:val="26"/>
          <w:szCs w:val="26"/>
        </w:rPr>
        <w:t>и</w:t>
      </w:r>
      <w:r w:rsidRPr="00067AE7">
        <w:rPr>
          <w:sz w:val="26"/>
          <w:szCs w:val="26"/>
        </w:rPr>
        <w:t xml:space="preserve"> других документов, представленных организациями и физическими лицами в устано</w:t>
      </w:r>
      <w:r>
        <w:rPr>
          <w:sz w:val="26"/>
          <w:szCs w:val="26"/>
        </w:rPr>
        <w:t>вленные законодательством сроки;</w:t>
      </w:r>
    </w:p>
    <w:p w:rsidR="005B38F0" w:rsidRPr="00067AE7" w:rsidRDefault="005B38F0" w:rsidP="005B38F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067AE7">
        <w:rPr>
          <w:sz w:val="26"/>
          <w:szCs w:val="26"/>
        </w:rPr>
        <w:t>проведение приема электронных носителей записи от налогоплательщиков и выдача программных продуктов, предназ</w:t>
      </w:r>
      <w:r>
        <w:rPr>
          <w:sz w:val="26"/>
          <w:szCs w:val="26"/>
        </w:rPr>
        <w:t>наченных для налогоплательщиков;</w:t>
      </w:r>
    </w:p>
    <w:p w:rsidR="005B38F0" w:rsidRPr="00067AE7" w:rsidRDefault="005B38F0" w:rsidP="005B38F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067AE7">
        <w:rPr>
          <w:sz w:val="26"/>
          <w:szCs w:val="26"/>
        </w:rPr>
        <w:t>проведение приема сведений о доходах физических лиц по налогу на доходы физических лиц от налоговых агенто</w:t>
      </w:r>
      <w:r>
        <w:rPr>
          <w:sz w:val="26"/>
          <w:szCs w:val="26"/>
        </w:rPr>
        <w:t>в и их обработка;</w:t>
      </w:r>
    </w:p>
    <w:p w:rsidR="005B38F0" w:rsidRPr="00067AE7" w:rsidRDefault="005B38F0" w:rsidP="005B38F0">
      <w:pPr>
        <w:widowControl w:val="0"/>
        <w:rPr>
          <w:sz w:val="26"/>
          <w:szCs w:val="26"/>
        </w:rPr>
      </w:pPr>
      <w:r w:rsidRPr="00067AE7">
        <w:rPr>
          <w:sz w:val="26"/>
          <w:szCs w:val="26"/>
        </w:rPr>
        <w:t xml:space="preserve">в соответствии с п.4 ст. 32 НК РФ информирование налогоплательщиков по вопросам, связанным </w:t>
      </w:r>
      <w:r>
        <w:rPr>
          <w:sz w:val="26"/>
          <w:szCs w:val="26"/>
        </w:rPr>
        <w:t>с исчислением и уплатой налогов;</w:t>
      </w:r>
    </w:p>
    <w:p w:rsidR="005B38F0" w:rsidRPr="00067AE7" w:rsidRDefault="005B38F0" w:rsidP="005B38F0">
      <w:pPr>
        <w:widowControl w:val="0"/>
        <w:rPr>
          <w:color w:val="000000"/>
          <w:sz w:val="26"/>
          <w:szCs w:val="26"/>
        </w:rPr>
      </w:pPr>
      <w:r w:rsidRPr="00067AE7">
        <w:rPr>
          <w:color w:val="000000"/>
          <w:sz w:val="26"/>
          <w:szCs w:val="26"/>
        </w:rPr>
        <w:t>во исполнение требования п.150 Административного регламента по информационному ресурсу «Реестр деклараций ЮЛ, представленных несвоевременно», «Реестр деклараций ФЛ, представленных несвоевременно» подготовка служебных записок для передачи в отдел камеральных проверок №1,3,4</w:t>
      </w:r>
      <w:r>
        <w:rPr>
          <w:color w:val="000000"/>
          <w:sz w:val="26"/>
          <w:szCs w:val="26"/>
        </w:rPr>
        <w:t>, 5;</w:t>
      </w:r>
    </w:p>
    <w:p w:rsidR="005B38F0" w:rsidRPr="00067AE7" w:rsidRDefault="005B38F0" w:rsidP="005B38F0">
      <w:pPr>
        <w:widowControl w:val="0"/>
        <w:rPr>
          <w:color w:val="000000"/>
          <w:sz w:val="26"/>
          <w:szCs w:val="26"/>
        </w:rPr>
      </w:pPr>
      <w:r w:rsidRPr="00067AE7">
        <w:rPr>
          <w:color w:val="000000"/>
          <w:sz w:val="26"/>
          <w:szCs w:val="26"/>
        </w:rPr>
        <w:t xml:space="preserve">принятие участия в формировании установленной отчетности </w:t>
      </w:r>
      <w:r>
        <w:rPr>
          <w:color w:val="000000"/>
          <w:sz w:val="26"/>
          <w:szCs w:val="26"/>
        </w:rPr>
        <w:t>по предмету деятельности отдела;</w:t>
      </w:r>
    </w:p>
    <w:p w:rsidR="005B38F0" w:rsidRPr="00067AE7" w:rsidRDefault="005B38F0" w:rsidP="005B38F0">
      <w:pPr>
        <w:widowControl w:val="0"/>
        <w:rPr>
          <w:sz w:val="26"/>
          <w:szCs w:val="26"/>
        </w:rPr>
      </w:pPr>
      <w:r w:rsidRPr="00067AE7">
        <w:rPr>
          <w:sz w:val="26"/>
          <w:szCs w:val="26"/>
        </w:rPr>
        <w:t xml:space="preserve">в случаях </w:t>
      </w:r>
      <w:r>
        <w:rPr>
          <w:sz w:val="26"/>
          <w:szCs w:val="26"/>
        </w:rPr>
        <w:t>служебной</w:t>
      </w:r>
      <w:r w:rsidRPr="00067AE7">
        <w:rPr>
          <w:sz w:val="26"/>
          <w:szCs w:val="26"/>
        </w:rPr>
        <w:t xml:space="preserve"> необходимости выполнение вышеперечисленных обязанностей на организованных рабочих </w:t>
      </w:r>
      <w:r>
        <w:rPr>
          <w:sz w:val="26"/>
          <w:szCs w:val="26"/>
        </w:rPr>
        <w:t>местах в ТОРМ № 1 р.п. Чердаклы;</w:t>
      </w:r>
    </w:p>
    <w:p w:rsidR="005B38F0" w:rsidRPr="00067AE7" w:rsidRDefault="005B38F0" w:rsidP="005B38F0">
      <w:pPr>
        <w:widowControl w:val="0"/>
        <w:rPr>
          <w:sz w:val="26"/>
          <w:szCs w:val="26"/>
        </w:rPr>
      </w:pPr>
      <w:proofErr w:type="gramStart"/>
      <w:r w:rsidRPr="00067AE7">
        <w:rPr>
          <w:sz w:val="26"/>
          <w:szCs w:val="26"/>
        </w:rPr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Ульяновской области, а именно </w:t>
      </w:r>
      <w:r w:rsidRPr="00067AE7">
        <w:rPr>
          <w:i/>
          <w:sz w:val="26"/>
          <w:szCs w:val="26"/>
        </w:rPr>
        <w:t>прием и регистрация документов</w:t>
      </w:r>
      <w:r w:rsidRPr="00067AE7">
        <w:rPr>
          <w:sz w:val="26"/>
          <w:szCs w:val="26"/>
        </w:rPr>
        <w:t xml:space="preserve"> необходимых для </w:t>
      </w:r>
      <w:r w:rsidRPr="00067AE7">
        <w:rPr>
          <w:bCs/>
          <w:iCs/>
          <w:noProof/>
          <w:sz w:val="26"/>
          <w:szCs w:val="26"/>
        </w:rPr>
        <w:t>процедуры постановки на учет (снятия с учета) организаций, созданных в соответствии с законодательством Российской Федерации, и иностранных организаций (в том числе своевременность выдачи им свидетельств о постановке на учет в налоговом органе и соответствующих</w:t>
      </w:r>
      <w:proofErr w:type="gramEnd"/>
      <w:r w:rsidRPr="00067AE7">
        <w:rPr>
          <w:bCs/>
          <w:iCs/>
          <w:noProof/>
          <w:sz w:val="26"/>
          <w:szCs w:val="26"/>
        </w:rPr>
        <w:t xml:space="preserve"> уведомлений</w:t>
      </w:r>
      <w:r>
        <w:rPr>
          <w:bCs/>
          <w:iCs/>
          <w:noProof/>
          <w:sz w:val="26"/>
          <w:szCs w:val="26"/>
        </w:rPr>
        <w:t>;</w:t>
      </w:r>
    </w:p>
    <w:p w:rsidR="005B38F0" w:rsidRPr="00067AE7" w:rsidRDefault="005B38F0" w:rsidP="005B38F0">
      <w:pPr>
        <w:widowControl w:val="0"/>
        <w:rPr>
          <w:sz w:val="26"/>
          <w:szCs w:val="26"/>
        </w:rPr>
      </w:pPr>
      <w:r w:rsidRPr="00067AE7">
        <w:rPr>
          <w:sz w:val="26"/>
          <w:szCs w:val="26"/>
        </w:rPr>
        <w:t>прием и регистрация документов при постановке (снятии с учета) на учет физических лиц (в том числе индивидуальных предпринимателей), а также своевременная выдача свидетельства о постановке на учет в налоговом органе и (или) уведомления о постановке на учет</w:t>
      </w:r>
      <w:r>
        <w:rPr>
          <w:sz w:val="26"/>
          <w:szCs w:val="26"/>
        </w:rPr>
        <w:t>;</w:t>
      </w:r>
    </w:p>
    <w:p w:rsidR="00E5097C" w:rsidRDefault="005B38F0" w:rsidP="005B38F0">
      <w:pPr>
        <w:widowControl w:val="0"/>
      </w:pPr>
      <w:r w:rsidRPr="00067AE7">
        <w:rPr>
          <w:sz w:val="26"/>
          <w:szCs w:val="26"/>
        </w:rPr>
        <w:t>регистрация заявлений о предоставлении выписок из ЕГРЮЛ, ЕГРИ</w:t>
      </w:r>
      <w:r>
        <w:rPr>
          <w:sz w:val="26"/>
          <w:szCs w:val="26"/>
        </w:rPr>
        <w:t>П и ЕГРН. Выдача данных выписок.</w:t>
      </w:r>
    </w:p>
    <w:sectPr w:rsidR="00E5097C" w:rsidSect="001B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B38F0"/>
    <w:rsid w:val="000158F3"/>
    <w:rsid w:val="00037062"/>
    <w:rsid w:val="00100C51"/>
    <w:rsid w:val="00113CFF"/>
    <w:rsid w:val="00141223"/>
    <w:rsid w:val="001B38BD"/>
    <w:rsid w:val="001C42CA"/>
    <w:rsid w:val="001F01FB"/>
    <w:rsid w:val="0029292E"/>
    <w:rsid w:val="00322BD7"/>
    <w:rsid w:val="003802D3"/>
    <w:rsid w:val="005A05C3"/>
    <w:rsid w:val="005B38F0"/>
    <w:rsid w:val="00710C08"/>
    <w:rsid w:val="00731889"/>
    <w:rsid w:val="00997D99"/>
    <w:rsid w:val="00AF7820"/>
    <w:rsid w:val="00C7077D"/>
    <w:rsid w:val="00DE5AA5"/>
    <w:rsid w:val="00EE2B10"/>
    <w:rsid w:val="00F46756"/>
    <w:rsid w:val="00F9081F"/>
    <w:rsid w:val="00F9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F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8F0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7329-00-210</dc:creator>
  <cp:lastModifiedBy>7329-00-210</cp:lastModifiedBy>
  <cp:revision>1</cp:revision>
  <dcterms:created xsi:type="dcterms:W3CDTF">2019-11-11T11:49:00Z</dcterms:created>
  <dcterms:modified xsi:type="dcterms:W3CDTF">2019-11-11T11:52:00Z</dcterms:modified>
</cp:coreProperties>
</file>